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66" w:rsidRPr="00903466" w:rsidRDefault="00903466" w:rsidP="00903466">
      <w:pPr>
        <w:spacing w:before="161" w:after="161" w:line="240" w:lineRule="auto"/>
        <w:outlineLvl w:val="0"/>
        <w:rPr>
          <w:rFonts w:ascii="Merriweather" w:eastAsia="Times New Roman" w:hAnsi="Merriweather" w:cs="Arial"/>
          <w:b/>
          <w:bCs/>
          <w:color w:val="C61F0C"/>
          <w:kern w:val="36"/>
          <w:sz w:val="30"/>
          <w:szCs w:val="30"/>
          <w:lang w:eastAsia="ru-RU"/>
        </w:rPr>
      </w:pPr>
      <w:r w:rsidRPr="00903466">
        <w:rPr>
          <w:rFonts w:ascii="Merriweather" w:eastAsia="Times New Roman" w:hAnsi="Merriweather" w:cs="Arial"/>
          <w:b/>
          <w:bCs/>
          <w:color w:val="C61F0C"/>
          <w:kern w:val="36"/>
          <w:sz w:val="30"/>
          <w:szCs w:val="30"/>
          <w:lang w:eastAsia="ru-RU"/>
        </w:rPr>
        <w:t xml:space="preserve">Постановление Правительства РФ от 31.05.2018 </w:t>
      </w:r>
      <w:r w:rsidRPr="00903466">
        <w:rPr>
          <w:rFonts w:ascii="Merriweather" w:eastAsia="Times New Roman" w:hAnsi="Merriweather" w:cs="Arial"/>
          <w:b/>
          <w:bCs/>
          <w:color w:val="C61F0C"/>
          <w:kern w:val="36"/>
          <w:sz w:val="30"/>
          <w:szCs w:val="30"/>
          <w:lang w:val="en" w:eastAsia="ru-RU"/>
        </w:rPr>
        <w:t>N</w:t>
      </w:r>
      <w:r w:rsidRPr="00903466">
        <w:rPr>
          <w:rFonts w:ascii="Merriweather" w:eastAsia="Times New Roman" w:hAnsi="Merriweather" w:cs="Arial"/>
          <w:b/>
          <w:bCs/>
          <w:color w:val="C61F0C"/>
          <w:kern w:val="36"/>
          <w:sz w:val="30"/>
          <w:szCs w:val="30"/>
          <w:lang w:eastAsia="ru-RU"/>
        </w:rPr>
        <w:t xml:space="preserve">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 xml:space="preserve">от 31 мая </w:t>
      </w:r>
      <w:bookmarkStart w:id="0" w:name="_GoBack"/>
      <w:bookmarkEnd w:id="0"/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 xml:space="preserve">2018 г. </w:t>
      </w: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val="en" w:eastAsia="ru-RU"/>
        </w:rPr>
        <w:t>N</w:t>
      </w: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 xml:space="preserve"> 638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ОБ УТВЕРЖДЕНИИ ПРАВИЛ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СБОРА И ОБОБЩЕНИЯ ИНФОРМАЦИИ О КАЧЕСТВЕ УСЛОВИЙ ОКАЗАНИЯ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УСЛУГ ОРГАНИЗАЦИЯМИ В СФЕРЕ КУЛЬТУРЫ, ОХРАНЫ ЗДОРОВЬЯ,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ОБРАЗОВАНИЯ, СОЦИАЛЬНОГО ОБСЛУЖИВАНИЯ И ФЕДЕРАЛЬНЫМИ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УЧРЕЖДЕНИЯМИ МЕДИКО-СОЦИАЛЬНОЙ ЭКСПЕРТИЗЫ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В соответствии с частью 3 статьи 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Утвердить прилагаемые 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Председатель Правительства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Российской Федерации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Д.МЕДВЕДЕВ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val="en" w:eastAsia="ru-RU"/>
        </w:rPr>
      </w:pPr>
      <w:proofErr w:type="spellStart"/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val="en" w:eastAsia="ru-RU"/>
        </w:rPr>
        <w:t>Утверждены</w:t>
      </w:r>
      <w:proofErr w:type="spellEnd"/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постановлением Правительства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lastRenderedPageBreak/>
        <w:t>Российской Федерации</w:t>
      </w:r>
    </w:p>
    <w:p w:rsidR="00903466" w:rsidRPr="00903466" w:rsidRDefault="00903466" w:rsidP="00903466">
      <w:pPr>
        <w:spacing w:before="240" w:after="240" w:line="240" w:lineRule="auto"/>
        <w:jc w:val="right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 xml:space="preserve">от 31 мая 2018 г. </w:t>
      </w: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val="en" w:eastAsia="ru-RU"/>
        </w:rPr>
        <w:t>N</w:t>
      </w: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 xml:space="preserve"> 638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ПРАВИЛА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СБОРА И ОБОБЩЕНИЯ ИНФОРМАЦИИ О КАЧЕСТВЕ УСЛОВИЙ ОКАЗАНИЯ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УСЛУГ ОРГАНИЗАЦИЯМИ В СФЕРЕ КУЛЬТУРЫ, ОХРАНЫ ЗДОРОВЬЯ,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ОБРАЗОВАНИЯ, СОЦИАЛЬНОГО ОБСЛУЖИВАНИЯ И ФЕДЕРАЛЬНЫМИ</w:t>
      </w:r>
    </w:p>
    <w:p w:rsidR="00903466" w:rsidRPr="00903466" w:rsidRDefault="00903466" w:rsidP="00903466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b/>
          <w:bCs/>
          <w:color w:val="000000"/>
          <w:sz w:val="28"/>
          <w:szCs w:val="28"/>
          <w:lang w:eastAsia="ru-RU"/>
        </w:rPr>
        <w:t>УЧРЕЖДЕНИЯМИ МЕДИКО-СОЦИАЛЬНОЙ ЭКСПЕРТИЗЫ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4. Источниками информации о качестве условий оказания услуг являются: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lastRenderedPageBreak/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в) результаты изучения условий оказания услуг организациями социальной сферы, включающие: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обеспечение комфортных условий предоставления услуг;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подпункте "б" пункта 4 настоящих Правил.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lastRenderedPageBreak/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903466" w:rsidRPr="00903466" w:rsidRDefault="00903466" w:rsidP="00903466">
      <w:pPr>
        <w:spacing w:before="240" w:after="240" w:line="240" w:lineRule="auto"/>
        <w:jc w:val="both"/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</w:pPr>
      <w:r w:rsidRPr="00903466">
        <w:rPr>
          <w:rFonts w:ascii="Source Sans Pro" w:eastAsia="Times New Roman" w:hAnsi="Source Sans Pro" w:cs="Arial"/>
          <w:color w:val="000000"/>
          <w:sz w:val="28"/>
          <w:szCs w:val="28"/>
          <w:lang w:eastAsia="ru-RU"/>
        </w:rPr>
        <w:t>е) выводы и предложения по совершенствованию деятельности организаций социальной сферы.</w:t>
      </w:r>
    </w:p>
    <w:p w:rsidR="007356CE" w:rsidRPr="00903466" w:rsidRDefault="007356CE">
      <w:pPr>
        <w:rPr>
          <w:sz w:val="28"/>
          <w:szCs w:val="28"/>
        </w:rPr>
      </w:pPr>
    </w:p>
    <w:p w:rsidR="00903466" w:rsidRPr="00903466" w:rsidRDefault="00903466">
      <w:pPr>
        <w:rPr>
          <w:sz w:val="28"/>
          <w:szCs w:val="28"/>
        </w:rPr>
      </w:pPr>
    </w:p>
    <w:sectPr w:rsidR="00903466" w:rsidRPr="009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66"/>
    <w:rsid w:val="007356CE"/>
    <w:rsid w:val="009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4E03-1887-44F2-B913-4C3F923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66"/>
    <w:pPr>
      <w:spacing w:before="161" w:after="161" w:line="240" w:lineRule="auto"/>
      <w:outlineLvl w:val="0"/>
    </w:pPr>
    <w:rPr>
      <w:rFonts w:ascii="Merriweather" w:eastAsia="Times New Roman" w:hAnsi="Merriweather" w:cs="Times New Roman"/>
      <w:b/>
      <w:bCs/>
      <w:color w:val="C61F0C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66"/>
    <w:rPr>
      <w:rFonts w:ascii="Merriweather" w:eastAsia="Times New Roman" w:hAnsi="Merriweather" w:cs="Times New Roman"/>
      <w:b/>
      <w:bCs/>
      <w:color w:val="C61F0C"/>
      <w:kern w:val="36"/>
      <w:sz w:val="48"/>
      <w:szCs w:val="48"/>
      <w:lang w:eastAsia="ru-RU"/>
    </w:rPr>
  </w:style>
  <w:style w:type="paragraph" w:customStyle="1" w:styleId="pr">
    <w:name w:val="pr"/>
    <w:basedOn w:val="a"/>
    <w:rsid w:val="0090346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034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903466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2018-11-27T06:34:00Z</dcterms:created>
  <dcterms:modified xsi:type="dcterms:W3CDTF">2018-11-27T06:35:00Z</dcterms:modified>
</cp:coreProperties>
</file>