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66" w:rsidRDefault="0015514A" w:rsidP="00514C7D">
      <w:pPr>
        <w:spacing w:after="0" w:line="288" w:lineRule="auto"/>
        <w:ind w:right="5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14A">
        <w:rPr>
          <w:rFonts w:ascii="Times New Roman" w:hAnsi="Times New Roman" w:cs="Times New Roman"/>
          <w:b/>
          <w:sz w:val="28"/>
          <w:szCs w:val="28"/>
        </w:rPr>
        <w:t>В</w:t>
      </w:r>
      <w:r w:rsidR="00844D66" w:rsidRPr="0015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0BD">
        <w:rPr>
          <w:rFonts w:ascii="Times New Roman" w:hAnsi="Times New Roman" w:cs="Times New Roman"/>
          <w:b/>
          <w:sz w:val="28"/>
          <w:szCs w:val="28"/>
        </w:rPr>
        <w:t>подразделе</w:t>
      </w:r>
      <w:r w:rsidR="00844D66" w:rsidRPr="00155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469">
        <w:rPr>
          <w:rFonts w:ascii="Times New Roman" w:hAnsi="Times New Roman" w:cs="Times New Roman"/>
          <w:b/>
          <w:sz w:val="28"/>
          <w:szCs w:val="28"/>
        </w:rPr>
        <w:t xml:space="preserve">«Регистрация»: </w:t>
      </w:r>
    </w:p>
    <w:p w:rsidR="009A4469" w:rsidRPr="0015514A" w:rsidRDefault="009A446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469" w:rsidRPr="009A4469" w:rsidRDefault="009A446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Первоочередной целью внедрения маркировки лекарственных препаратов является защита населения от фальсифицированных, недоброкачественных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469">
        <w:rPr>
          <w:rFonts w:ascii="Times New Roman" w:hAnsi="Times New Roman" w:cs="Times New Roman"/>
          <w:sz w:val="28"/>
          <w:szCs w:val="28"/>
        </w:rPr>
        <w:t>и контрафактных лекарственных препаратов. Помимо защиты от фальсификатов данное нововведение позволяет отследить процедуру учета поставок и распределения лекарственных препаратов. Система позволяет проконтролировать весь путь движения лекарственного препарата от производителя и до конечного потребителя.</w:t>
      </w:r>
    </w:p>
    <w:p w:rsidR="009A4469" w:rsidRDefault="009A446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69">
        <w:rPr>
          <w:rFonts w:ascii="Times New Roman" w:hAnsi="Times New Roman" w:cs="Times New Roman"/>
          <w:sz w:val="28"/>
          <w:szCs w:val="28"/>
        </w:rPr>
        <w:t>Маркировка лекарственных препаратов законодательно закреплена                  ст. 46 Федерального закона от 12.04.2010 № 61-ФЗ «Об обращении лекарственных средств».</w:t>
      </w:r>
    </w:p>
    <w:p w:rsidR="00397149" w:rsidRPr="009A446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 xml:space="preserve">С 1 января 2020 система цифровой маркировки лекарственных препаратов </w:t>
      </w:r>
      <w:r w:rsidRPr="00BE7B9C">
        <w:rPr>
          <w:rFonts w:ascii="Times New Roman" w:hAnsi="Times New Roman" w:cs="Times New Roman"/>
          <w:sz w:val="28"/>
          <w:szCs w:val="28"/>
        </w:rPr>
        <w:t>станет</w:t>
      </w:r>
      <w:r w:rsidRPr="00BE7B9C">
        <w:rPr>
          <w:rFonts w:ascii="Times New Roman" w:hAnsi="Times New Roman" w:cs="Times New Roman"/>
          <w:b/>
          <w:i/>
          <w:sz w:val="28"/>
          <w:szCs w:val="28"/>
        </w:rPr>
        <w:t xml:space="preserve"> обязательной</w:t>
      </w:r>
      <w:r w:rsidRPr="00397149">
        <w:rPr>
          <w:rFonts w:ascii="Times New Roman" w:hAnsi="Times New Roman" w:cs="Times New Roman"/>
          <w:sz w:val="28"/>
          <w:szCs w:val="28"/>
        </w:rPr>
        <w:t xml:space="preserve"> для всех медицинских организаций на территории Российской Федерации. Порядок внесения информации о лекарственных препаратах в систему мониторинга субъектами обращения лекарственных средств и ее состав регламентирован Положением о системе мониторинга движения лекарственных препаратов для медицинского применения, утвержденным постановлением Правительства Российской Федерации от 14.12.2018 № 1556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i/>
          <w:sz w:val="28"/>
          <w:szCs w:val="28"/>
        </w:rPr>
        <w:t>Для успешной регистрации Аптекам в системе мониторинга движения лекарственных препаратов для медицинского применения необходимо</w:t>
      </w:r>
      <w:r w:rsidRPr="00AE30BD">
        <w:rPr>
          <w:rFonts w:ascii="Times New Roman" w:hAnsi="Times New Roman" w:cs="Times New Roman"/>
          <w:sz w:val="28"/>
          <w:szCs w:val="28"/>
        </w:rPr>
        <w:t>: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1. Наличие усиленной квалифицированной электронной подписи (УКЭП), оформленной на руководителя организации (для резидентов Российской Федерации и представительств иностранных организаций на территории Российской Федерации).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 xml:space="preserve">Регистрация организации с УКЭП, оформленной на сотрудника, отличного от руководителя, не предусмотрена. Если у вашей организации нет УКЭП, то ее можно оформить в одном из удостоверяющих центров, аккредитованных </w:t>
      </w:r>
      <w:proofErr w:type="spellStart"/>
      <w:r w:rsidRPr="00AE30BD">
        <w:rPr>
          <w:rFonts w:ascii="Times New Roman" w:hAnsi="Times New Roman" w:cs="Times New Roman"/>
          <w:sz w:val="28"/>
          <w:szCs w:val="28"/>
        </w:rPr>
        <w:t>Минцифразе</w:t>
      </w:r>
      <w:proofErr w:type="spellEnd"/>
      <w:r w:rsidRPr="00AE30BD">
        <w:rPr>
          <w:rFonts w:ascii="Times New Roman" w:hAnsi="Times New Roman" w:cs="Times New Roman"/>
          <w:sz w:val="28"/>
          <w:szCs w:val="28"/>
        </w:rPr>
        <w:t xml:space="preserve"> России. Перечень аккредитованных удостоверяющих центров можно найти по адресу: https://minsvyaz.ru/ru/activity/govservices/2.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2. Полное соответствие ФИО руководителя и ИНН организации, указанные</w:t>
      </w:r>
      <w:r w:rsidR="00BE7B9C">
        <w:rPr>
          <w:rFonts w:ascii="Times New Roman" w:hAnsi="Times New Roman" w:cs="Times New Roman"/>
          <w:sz w:val="28"/>
          <w:szCs w:val="28"/>
        </w:rPr>
        <w:t xml:space="preserve"> </w:t>
      </w:r>
      <w:r w:rsidRPr="00AE30BD">
        <w:rPr>
          <w:rFonts w:ascii="Times New Roman" w:hAnsi="Times New Roman" w:cs="Times New Roman"/>
          <w:sz w:val="28"/>
          <w:szCs w:val="28"/>
        </w:rPr>
        <w:t>в УКЭП, сведениям, внесенным в ЕГРЮЛ/ЕГРИП/РАФП (для резидентов Российской Федерации и представительств иностранных организаций на территории Российской Федерации).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Проверить сведения в ЕГРЮЛ/ЕГРИП можно на сайте ФНС России.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lastRenderedPageBreak/>
        <w:t>Проверить сведения в РАФП можно на сайте ФНС России.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30BD">
        <w:rPr>
          <w:rFonts w:ascii="Times New Roman" w:hAnsi="Times New Roman" w:cs="Times New Roman"/>
          <w:sz w:val="28"/>
          <w:szCs w:val="28"/>
        </w:rPr>
        <w:t>если по результатам проверки выявлены несоответствия, требующие корректировок ЕГРЮЛ/ЕГРИП, порядок и условия внесения изменений можно найти на сайте ФНС России;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30BD">
        <w:rPr>
          <w:rFonts w:ascii="Times New Roman" w:hAnsi="Times New Roman" w:cs="Times New Roman"/>
          <w:sz w:val="28"/>
          <w:szCs w:val="28"/>
        </w:rPr>
        <w:t>если выявлены несоответствия в УКЭП, требуется ее переоформление.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3. Наличие лицензии на фармацевтическую деятельность, зарегистрированной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0BD">
        <w:rPr>
          <w:rFonts w:ascii="Times New Roman" w:hAnsi="Times New Roman" w:cs="Times New Roman"/>
          <w:sz w:val="28"/>
          <w:szCs w:val="28"/>
        </w:rPr>
        <w:t>в соответствующем федеральном органе исполнительной власти (для российских производителей лекарственных средств и организаций, осуществляющих оборот лекарственных препаратов на территории Российской Федерации).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Проверить сведения о лицензиях можно: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37B">
        <w:rPr>
          <w:rFonts w:ascii="Times New Roman" w:hAnsi="Times New Roman" w:cs="Times New Roman"/>
          <w:sz w:val="28"/>
          <w:szCs w:val="28"/>
        </w:rPr>
        <w:t xml:space="preserve"> </w:t>
      </w:r>
      <w:r w:rsidRPr="00AE30BD">
        <w:rPr>
          <w:rFonts w:ascii="Times New Roman" w:hAnsi="Times New Roman" w:cs="Times New Roman"/>
          <w:sz w:val="28"/>
          <w:szCs w:val="28"/>
        </w:rPr>
        <w:t xml:space="preserve">в Едином реестре </w:t>
      </w:r>
      <w:proofErr w:type="gramStart"/>
      <w:r w:rsidRPr="00AE30BD">
        <w:rPr>
          <w:rFonts w:ascii="Times New Roman" w:hAnsi="Times New Roman" w:cs="Times New Roman"/>
          <w:sz w:val="28"/>
          <w:szCs w:val="28"/>
        </w:rPr>
        <w:t>лицензий</w:t>
      </w:r>
      <w:proofErr w:type="gramEnd"/>
      <w:r w:rsidRPr="00AE30BD">
        <w:rPr>
          <w:rFonts w:ascii="Times New Roman" w:hAnsi="Times New Roman" w:cs="Times New Roman"/>
          <w:sz w:val="28"/>
          <w:szCs w:val="28"/>
        </w:rPr>
        <w:t xml:space="preserve">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на сайте Росздравнадзора;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37B">
        <w:rPr>
          <w:rFonts w:ascii="Times New Roman" w:hAnsi="Times New Roman" w:cs="Times New Roman"/>
          <w:sz w:val="28"/>
          <w:szCs w:val="28"/>
        </w:rPr>
        <w:t xml:space="preserve"> </w:t>
      </w:r>
      <w:r w:rsidRPr="00AE30BD">
        <w:rPr>
          <w:rFonts w:ascii="Times New Roman" w:hAnsi="Times New Roman" w:cs="Times New Roman"/>
          <w:sz w:val="28"/>
          <w:szCs w:val="28"/>
        </w:rPr>
        <w:t>при отсутствии лицензии в реестре необходимо обратиться в соответствующий федеральный орган исполнительной власти.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 xml:space="preserve">4. Для лицензий на фармацевтическую деятельность наличие как минимум одного </w:t>
      </w:r>
      <w:proofErr w:type="gramStart"/>
      <w:r w:rsidRPr="00AE30BD">
        <w:rPr>
          <w:rFonts w:ascii="Times New Roman" w:hAnsi="Times New Roman" w:cs="Times New Roman"/>
          <w:sz w:val="28"/>
          <w:szCs w:val="28"/>
        </w:rPr>
        <w:t>адреса места осуществления деятельности организации</w:t>
      </w:r>
      <w:proofErr w:type="gramEnd"/>
      <w:r w:rsidRPr="00AE30BD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 (ФИАС) с присвоением уникального ID.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Проверить наличие адреса в ФИАС и присвоенного идентификатора.</w:t>
      </w:r>
    </w:p>
    <w:p w:rsid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30BD">
        <w:rPr>
          <w:rFonts w:ascii="Times New Roman" w:hAnsi="Times New Roman" w:cs="Times New Roman"/>
          <w:sz w:val="28"/>
          <w:szCs w:val="28"/>
        </w:rPr>
        <w:t>при отсутствии одного из условий в регистрации будет отказано.</w:t>
      </w:r>
    </w:p>
    <w:p w:rsidR="00BE7B9C" w:rsidRPr="00AE30BD" w:rsidRDefault="00BE7B9C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BD" w:rsidRPr="00C9537B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7B">
        <w:rPr>
          <w:rFonts w:ascii="Times New Roman" w:hAnsi="Times New Roman" w:cs="Times New Roman"/>
          <w:b/>
          <w:sz w:val="28"/>
          <w:szCs w:val="28"/>
        </w:rPr>
        <w:t>Важная информация!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30BD">
        <w:rPr>
          <w:rFonts w:ascii="Times New Roman" w:hAnsi="Times New Roman" w:cs="Times New Roman"/>
          <w:sz w:val="28"/>
          <w:szCs w:val="28"/>
        </w:rPr>
        <w:t xml:space="preserve"> дальнейшем к работе с системой мониторинга движения лекарственных препаратов для медицинского применения можно подключать сотрудников организации.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Для регистрации в Личном кабинете участника ИС МДЛП, рекомендуется осуществить следующие действия: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1. Пройти на портал системы мониторинга движения лекарственных препара</w:t>
      </w:r>
      <w:r>
        <w:rPr>
          <w:rFonts w:ascii="Times New Roman" w:hAnsi="Times New Roman" w:cs="Times New Roman"/>
          <w:sz w:val="28"/>
          <w:szCs w:val="28"/>
        </w:rPr>
        <w:t>тов для медицинского применения по ссылке-</w:t>
      </w:r>
      <w:r w:rsidRPr="00AE30BD">
        <w:t xml:space="preserve"> </w:t>
      </w:r>
      <w:hyperlink r:id="rId6" w:anchor="/auth/signin?eyJlcnJvciI6MX0" w:history="1">
        <w:r w:rsidRPr="00B82C17">
          <w:rPr>
            <w:rStyle w:val="a6"/>
            <w:rFonts w:ascii="Times New Roman" w:hAnsi="Times New Roman" w:cs="Times New Roman"/>
            <w:sz w:val="28"/>
            <w:szCs w:val="28"/>
          </w:rPr>
          <w:t>https://mdlp.crpt.ru/?utm_source=chz&amp;utm_medium=medical&amp;utm_campaign=registr#/auth/signin?eyJlcnJvciI6MX0</w:t>
        </w:r>
      </w:hyperlink>
      <w:r w:rsidRPr="00AE30B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 xml:space="preserve">2. При необходимости установить программное обеспечение, сертификаты ключей электронной подписи </w:t>
      </w:r>
      <w:r w:rsidR="00C953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руководителя организации) </w:t>
      </w:r>
      <w:r w:rsidRPr="00AE30BD">
        <w:rPr>
          <w:rFonts w:ascii="Times New Roman" w:hAnsi="Times New Roman" w:cs="Times New Roman"/>
          <w:sz w:val="28"/>
          <w:szCs w:val="28"/>
        </w:rPr>
        <w:t>и выполнить настройки программного обеспечения.</w:t>
      </w:r>
    </w:p>
    <w:p w:rsidR="00C9537B" w:rsidRPr="00AE30BD" w:rsidRDefault="00C9537B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30BD">
        <w:rPr>
          <w:rFonts w:ascii="Times New Roman" w:hAnsi="Times New Roman" w:cs="Times New Roman"/>
          <w:sz w:val="28"/>
          <w:szCs w:val="28"/>
        </w:rPr>
        <w:t>ам понадобятся:</w:t>
      </w:r>
    </w:p>
    <w:p w:rsidR="00AE30BD" w:rsidRDefault="00AE30BD" w:rsidP="00581341">
      <w:pPr>
        <w:pStyle w:val="a4"/>
        <w:numPr>
          <w:ilvl w:val="0"/>
          <w:numId w:val="2"/>
        </w:num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E30BD">
        <w:rPr>
          <w:rFonts w:ascii="Times New Roman" w:hAnsi="Times New Roman" w:cs="Times New Roman"/>
          <w:sz w:val="28"/>
          <w:szCs w:val="28"/>
        </w:rPr>
        <w:t>уководство пользователя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30BD">
        <w:t xml:space="preserve"> </w:t>
      </w:r>
      <w:hyperlink r:id="rId7" w:history="1">
        <w:r w:rsidRPr="00B82C17">
          <w:rPr>
            <w:rStyle w:val="a6"/>
            <w:rFonts w:ascii="Times New Roman" w:hAnsi="Times New Roman" w:cs="Times New Roman"/>
            <w:sz w:val="28"/>
            <w:szCs w:val="28"/>
          </w:rPr>
          <w:t>https://xn--80ajghhoc2aj1c8b.xn--p1ai/upload/iblock/bac/Rukovodstvo-polzovatelya-lichnogo-kabineta-subekta-obrashcheniya-lekarstvennykh-preparatov.pdf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0BD" w:rsidRPr="00AE30BD" w:rsidRDefault="00AE30BD" w:rsidP="00581341">
      <w:pPr>
        <w:pStyle w:val="a4"/>
        <w:numPr>
          <w:ilvl w:val="0"/>
          <w:numId w:val="2"/>
        </w:num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30BD">
        <w:rPr>
          <w:rFonts w:ascii="Times New Roman" w:hAnsi="Times New Roman" w:cs="Times New Roman"/>
          <w:sz w:val="28"/>
          <w:szCs w:val="28"/>
        </w:rPr>
        <w:t xml:space="preserve">перационная система </w:t>
      </w:r>
      <w:proofErr w:type="spellStart"/>
      <w:r w:rsidRPr="00AE30B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E30BD">
        <w:rPr>
          <w:rFonts w:ascii="Times New Roman" w:hAnsi="Times New Roman" w:cs="Times New Roman"/>
          <w:sz w:val="28"/>
          <w:szCs w:val="28"/>
        </w:rPr>
        <w:t xml:space="preserve"> 7 или выше/ </w:t>
      </w:r>
      <w:proofErr w:type="spellStart"/>
      <w:r w:rsidRPr="00AE30BD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AE30BD">
        <w:rPr>
          <w:rFonts w:ascii="Times New Roman" w:hAnsi="Times New Roman" w:cs="Times New Roman"/>
          <w:sz w:val="28"/>
          <w:szCs w:val="28"/>
        </w:rPr>
        <w:t xml:space="preserve"> OS X 10.8 или выше;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0BD">
        <w:rPr>
          <w:rFonts w:ascii="Times New Roman" w:hAnsi="Times New Roman" w:cs="Times New Roman"/>
          <w:sz w:val="28"/>
          <w:szCs w:val="28"/>
        </w:rPr>
        <w:t>браузер</w:t>
      </w:r>
      <w:r w:rsidRPr="00AE30BD">
        <w:rPr>
          <w:rFonts w:ascii="Times New Roman" w:hAnsi="Times New Roman" w:cs="Times New Roman"/>
          <w:sz w:val="28"/>
          <w:szCs w:val="28"/>
          <w:lang w:val="en-US"/>
        </w:rPr>
        <w:t xml:space="preserve"> Google Chrome, Mozilla Firefox, Opera, Internet Explorer 11 </w:t>
      </w:r>
      <w:r w:rsidRPr="00AE30B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Safari;</w:t>
      </w:r>
    </w:p>
    <w:p w:rsidR="00AE30BD" w:rsidRPr="00AE30BD" w:rsidRDefault="00AE30BD" w:rsidP="00581341">
      <w:pPr>
        <w:pStyle w:val="a4"/>
        <w:numPr>
          <w:ilvl w:val="0"/>
          <w:numId w:val="2"/>
        </w:num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плагин средства криптографической защиты информации (</w:t>
      </w:r>
      <w:r w:rsidR="00C9537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E30BD">
        <w:rPr>
          <w:rFonts w:ascii="Times New Roman" w:hAnsi="Times New Roman" w:cs="Times New Roman"/>
          <w:sz w:val="28"/>
          <w:szCs w:val="28"/>
        </w:rPr>
        <w:t xml:space="preserve">СКЗИ) для браузера. Список сертифицированных ФСБ СКЗИ доступен на сайте ФСБ по адресу </w:t>
      </w:r>
      <w:hyperlink r:id="rId8" w:history="1">
        <w:r w:rsidRPr="00B82C17">
          <w:rPr>
            <w:rStyle w:val="a6"/>
            <w:rFonts w:ascii="Times New Roman" w:hAnsi="Times New Roman" w:cs="Times New Roman"/>
            <w:sz w:val="28"/>
            <w:szCs w:val="28"/>
          </w:rPr>
          <w:t>http://clsz.fsb.ru/certification.htm</w:t>
        </w:r>
      </w:hyperlink>
      <w:r w:rsidRPr="00AE30BD">
        <w:rPr>
          <w:rFonts w:ascii="Times New Roman" w:hAnsi="Times New Roman" w:cs="Times New Roman"/>
          <w:sz w:val="28"/>
          <w:szCs w:val="28"/>
        </w:rPr>
        <w:t>;</w:t>
      </w:r>
    </w:p>
    <w:p w:rsidR="00AE30BD" w:rsidRPr="00AE30BD" w:rsidRDefault="00AE30BD" w:rsidP="00581341">
      <w:pPr>
        <w:pStyle w:val="a4"/>
        <w:numPr>
          <w:ilvl w:val="0"/>
          <w:numId w:val="2"/>
        </w:num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gramStart"/>
      <w:r w:rsidRPr="00AE30BD">
        <w:rPr>
          <w:rFonts w:ascii="Times New Roman" w:hAnsi="Times New Roman" w:cs="Times New Roman"/>
          <w:sz w:val="28"/>
          <w:szCs w:val="28"/>
        </w:rPr>
        <w:t>выбранного</w:t>
      </w:r>
      <w:proofErr w:type="gramEnd"/>
      <w:r w:rsidRPr="00AE30BD">
        <w:rPr>
          <w:rFonts w:ascii="Times New Roman" w:hAnsi="Times New Roman" w:cs="Times New Roman"/>
          <w:sz w:val="28"/>
          <w:szCs w:val="28"/>
        </w:rPr>
        <w:t xml:space="preserve"> Вами СКЗИ;</w:t>
      </w:r>
    </w:p>
    <w:p w:rsidR="00AE30BD" w:rsidRPr="00AE30BD" w:rsidRDefault="00AE30BD" w:rsidP="00581341">
      <w:pPr>
        <w:pStyle w:val="a4"/>
        <w:numPr>
          <w:ilvl w:val="0"/>
          <w:numId w:val="2"/>
        </w:num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драйверы для работы с ключевыми носителями электронного ключа. Скачать драйвер и инструкцию по установке можно на сайте производителя СКЗИ.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3. Нажать кнопку «Проверка доступа» - система автоматически проверит возможность подключения компьютера и предоставит инструкции по дальнейшей настройке.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4. Заполнить необходимые реквизиты электронной заявки в зависимости от вида участника и нажать кнопку «Зарегистрироваться».</w:t>
      </w:r>
    </w:p>
    <w:p w:rsidR="00AE30BD" w:rsidRPr="00AE30BD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5. Получить уведомление на адрес электронной почты об успешном завершении регистрации (или отказа в регистрации с указанием основания для отказа).</w:t>
      </w:r>
    </w:p>
    <w:p w:rsidR="009A4469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D">
        <w:rPr>
          <w:rFonts w:ascii="Times New Roman" w:hAnsi="Times New Roman" w:cs="Times New Roman"/>
          <w:sz w:val="28"/>
          <w:szCs w:val="28"/>
        </w:rPr>
        <w:t>6. Теперь вы можете начать работу в «Личном кабинете» (при отсутствии оснований для отказа).</w:t>
      </w:r>
    </w:p>
    <w:p w:rsidR="009A4469" w:rsidRDefault="00AE30BD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методические рекомендации для участника в системе маркировки лекарственных препаратов можно найти по ссылкам:</w:t>
      </w:r>
      <w:r w:rsidR="00C9537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9537B" w:rsidRPr="00B20C10">
          <w:rPr>
            <w:rStyle w:val="a6"/>
            <w:rFonts w:ascii="Times New Roman" w:hAnsi="Times New Roman" w:cs="Times New Roman"/>
            <w:sz w:val="28"/>
            <w:szCs w:val="28"/>
          </w:rPr>
          <w:t>http://roszdravnadzor.ru/marking/guidelines</w:t>
        </w:r>
      </w:hyperlink>
      <w:r w:rsidR="00C9537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97149" w:rsidRPr="00FD5468" w:rsidRDefault="00397149" w:rsidP="00514C7D">
      <w:pPr>
        <w:spacing w:after="0" w:line="288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FD5468" w:rsidRDefault="00FD5468" w:rsidP="005D1467">
      <w:pPr>
        <w:spacing w:after="0" w:line="288" w:lineRule="auto"/>
        <w:ind w:left="170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FD5468">
        <w:rPr>
          <w:rFonts w:ascii="Times New Roman" w:hAnsi="Times New Roman" w:cs="Times New Roman"/>
          <w:b/>
          <w:sz w:val="28"/>
          <w:szCs w:val="28"/>
        </w:rPr>
        <w:t>В подразделе «Нормативно-правовые акты»</w:t>
      </w:r>
    </w:p>
    <w:p w:rsidR="00BE7B9C" w:rsidRDefault="00BE7B9C" w:rsidP="00581341">
      <w:pPr>
        <w:spacing w:after="0" w:line="288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68" w:rsidRDefault="00FD5468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DF9" w:rsidRPr="00FD5468">
        <w:rPr>
          <w:rFonts w:ascii="Times New Roman" w:hAnsi="Times New Roman" w:cs="Times New Roman"/>
          <w:sz w:val="28"/>
          <w:szCs w:val="28"/>
        </w:rPr>
        <w:t xml:space="preserve">Федеральный закон от 28.12.2017 </w:t>
      </w:r>
      <w:r w:rsidR="00841DF9">
        <w:rPr>
          <w:rFonts w:ascii="Times New Roman" w:hAnsi="Times New Roman" w:cs="Times New Roman"/>
          <w:sz w:val="28"/>
          <w:szCs w:val="28"/>
        </w:rPr>
        <w:t>№</w:t>
      </w:r>
      <w:r w:rsidR="00841DF9" w:rsidRPr="00FD5468">
        <w:rPr>
          <w:rFonts w:ascii="Times New Roman" w:hAnsi="Times New Roman" w:cs="Times New Roman"/>
          <w:sz w:val="28"/>
          <w:szCs w:val="28"/>
        </w:rPr>
        <w:t xml:space="preserve"> 425-ФЗ </w:t>
      </w:r>
      <w:r w:rsidR="00841DF9">
        <w:rPr>
          <w:rFonts w:ascii="Times New Roman" w:hAnsi="Times New Roman" w:cs="Times New Roman"/>
          <w:sz w:val="28"/>
          <w:szCs w:val="28"/>
        </w:rPr>
        <w:t>«</w:t>
      </w:r>
      <w:r w:rsidR="00841DF9" w:rsidRPr="00FD546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41D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41DF9" w:rsidRPr="00FD5468">
        <w:rPr>
          <w:rFonts w:ascii="Times New Roman" w:hAnsi="Times New Roman" w:cs="Times New Roman"/>
          <w:sz w:val="28"/>
          <w:szCs w:val="28"/>
        </w:rPr>
        <w:t xml:space="preserve">в Федеральный закон "Об обращении лекарственных </w:t>
      </w:r>
      <w:proofErr w:type="spellStart"/>
      <w:r w:rsidR="00841DF9" w:rsidRPr="00FD5468">
        <w:rPr>
          <w:rFonts w:ascii="Times New Roman" w:hAnsi="Times New Roman" w:cs="Times New Roman"/>
          <w:sz w:val="28"/>
          <w:szCs w:val="28"/>
        </w:rPr>
        <w:t>средств</w:t>
      </w:r>
      <w:r w:rsidR="00841DF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41DF9">
        <w:rPr>
          <w:rFonts w:ascii="Times New Roman" w:hAnsi="Times New Roman" w:cs="Times New Roman"/>
          <w:sz w:val="28"/>
          <w:szCs w:val="28"/>
        </w:rPr>
        <w:t>;</w:t>
      </w:r>
      <w:r w:rsidRPr="00FD54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5468">
        <w:rPr>
          <w:rFonts w:ascii="Times New Roman" w:hAnsi="Times New Roman" w:cs="Times New Roman"/>
          <w:sz w:val="28"/>
          <w:szCs w:val="28"/>
        </w:rPr>
        <w:t>остановление</w:t>
      </w:r>
      <w:proofErr w:type="spellEnd"/>
      <w:r w:rsidRPr="00FD5468">
        <w:rPr>
          <w:rFonts w:ascii="Times New Roman" w:hAnsi="Times New Roman" w:cs="Times New Roman"/>
          <w:sz w:val="28"/>
          <w:szCs w:val="28"/>
        </w:rPr>
        <w:t xml:space="preserve"> Правительства РФ от 30.08.2019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5468">
        <w:rPr>
          <w:rFonts w:ascii="Times New Roman" w:hAnsi="Times New Roman" w:cs="Times New Roman"/>
          <w:sz w:val="28"/>
          <w:szCs w:val="28"/>
        </w:rPr>
        <w:t xml:space="preserve"> 1118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5468">
        <w:rPr>
          <w:rFonts w:ascii="Times New Roman" w:hAnsi="Times New Roman" w:cs="Times New Roman"/>
          <w:sz w:val="28"/>
          <w:szCs w:val="28"/>
        </w:rPr>
        <w:t>О внесении изменений в Положение о системе мониторинга движения лекарственных препаратов для медиц</w:t>
      </w:r>
      <w:r>
        <w:rPr>
          <w:rFonts w:ascii="Times New Roman" w:hAnsi="Times New Roman" w:cs="Times New Roman"/>
          <w:sz w:val="28"/>
          <w:szCs w:val="28"/>
        </w:rPr>
        <w:t>инского применения»</w:t>
      </w:r>
    </w:p>
    <w:p w:rsidR="00FD5468" w:rsidRDefault="00FD5468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D5468">
        <w:t xml:space="preserve"> </w:t>
      </w:r>
      <w:r w:rsidRPr="00FD54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14.12.2018 № 1556 (ред. от 30.08.2019) «</w:t>
      </w:r>
      <w:r w:rsidRPr="00FD5468">
        <w:rPr>
          <w:rFonts w:ascii="Times New Roman" w:hAnsi="Times New Roman" w:cs="Times New Roman"/>
          <w:sz w:val="28"/>
          <w:szCs w:val="28"/>
        </w:rPr>
        <w:t>Об утверждении Положения о системе мониторинга движения лекарственных препара</w:t>
      </w:r>
      <w:r>
        <w:rPr>
          <w:rFonts w:ascii="Times New Roman" w:hAnsi="Times New Roman" w:cs="Times New Roman"/>
          <w:sz w:val="28"/>
          <w:szCs w:val="28"/>
        </w:rPr>
        <w:t>тов для медицинского применения»;</w:t>
      </w:r>
    </w:p>
    <w:p w:rsidR="00FD5468" w:rsidRDefault="00FD5468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5468">
        <w:t xml:space="preserve"> </w:t>
      </w:r>
      <w:r w:rsidRPr="00FD54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14.12.2018 </w:t>
      </w:r>
      <w:r>
        <w:rPr>
          <w:rFonts w:ascii="Times New Roman" w:hAnsi="Times New Roman" w:cs="Times New Roman"/>
          <w:sz w:val="28"/>
          <w:szCs w:val="28"/>
        </w:rPr>
        <w:t>№ 1557 «</w:t>
      </w:r>
      <w:r w:rsidRPr="00FD5468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proofErr w:type="gramStart"/>
      <w:r w:rsidRPr="00FD5468">
        <w:rPr>
          <w:rFonts w:ascii="Times New Roman" w:hAnsi="Times New Roman" w:cs="Times New Roman"/>
          <w:sz w:val="28"/>
          <w:szCs w:val="28"/>
        </w:rPr>
        <w:t>внедрения системы мониторинга движения лекарственных препара</w:t>
      </w:r>
      <w:r>
        <w:rPr>
          <w:rFonts w:ascii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медицинского применения»;</w:t>
      </w:r>
    </w:p>
    <w:p w:rsidR="00FD5468" w:rsidRDefault="00FD5468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5468">
        <w:t xml:space="preserve"> </w:t>
      </w:r>
      <w:r w:rsidRPr="00FD54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14.12.2018 </w:t>
      </w:r>
      <w:r>
        <w:rPr>
          <w:rFonts w:ascii="Times New Roman" w:hAnsi="Times New Roman" w:cs="Times New Roman"/>
          <w:sz w:val="28"/>
          <w:szCs w:val="28"/>
        </w:rPr>
        <w:t>№ 1558 «</w:t>
      </w:r>
      <w:r w:rsidRPr="00FD5468">
        <w:rPr>
          <w:rFonts w:ascii="Times New Roman" w:hAnsi="Times New Roman" w:cs="Times New Roman"/>
          <w:sz w:val="28"/>
          <w:szCs w:val="28"/>
        </w:rPr>
        <w:t>Об утверждении Правил размещения общедоступной информации, содержащейся в системе мониторинга движения лекарственных препаратов для медицинского применения, в информационно-телекоммуникационной сети "Интернет" (в том числе в форме открытых данных)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202C" w:rsidRDefault="00FD5468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2C" w:rsidRPr="00BE7B9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28.08.2018 </w:t>
      </w:r>
      <w:r w:rsidR="009D202C">
        <w:rPr>
          <w:rFonts w:ascii="Times New Roman" w:hAnsi="Times New Roman" w:cs="Times New Roman"/>
          <w:sz w:val="28"/>
          <w:szCs w:val="28"/>
        </w:rPr>
        <w:t>№ 1018 «</w:t>
      </w:r>
      <w:r w:rsidR="009D202C" w:rsidRPr="00BE7B9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</w:t>
      </w:r>
      <w:r w:rsidR="009D202C">
        <w:rPr>
          <w:rFonts w:ascii="Times New Roman" w:hAnsi="Times New Roman" w:cs="Times New Roman"/>
          <w:sz w:val="28"/>
          <w:szCs w:val="28"/>
        </w:rPr>
        <w:t>рации от 24 января 2017 г. N 62»;</w:t>
      </w:r>
    </w:p>
    <w:p w:rsidR="00FD5468" w:rsidRDefault="009D202C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468" w:rsidRPr="00FD5468">
        <w:rPr>
          <w:rFonts w:ascii="Times New Roman" w:hAnsi="Times New Roman" w:cs="Times New Roman"/>
          <w:sz w:val="28"/>
          <w:szCs w:val="28"/>
        </w:rPr>
        <w:t xml:space="preserve">Приказ Минздрава России от 30.11.2015 </w:t>
      </w:r>
      <w:r w:rsidR="00FD5468">
        <w:rPr>
          <w:rFonts w:ascii="Times New Roman" w:hAnsi="Times New Roman" w:cs="Times New Roman"/>
          <w:sz w:val="28"/>
          <w:szCs w:val="28"/>
        </w:rPr>
        <w:t>№</w:t>
      </w:r>
      <w:r w:rsidR="00FD5468" w:rsidRPr="00FD5468">
        <w:rPr>
          <w:rFonts w:ascii="Times New Roman" w:hAnsi="Times New Roman" w:cs="Times New Roman"/>
          <w:sz w:val="28"/>
          <w:szCs w:val="28"/>
        </w:rPr>
        <w:t xml:space="preserve"> 866 </w:t>
      </w:r>
      <w:r w:rsidR="00FD5468">
        <w:rPr>
          <w:rFonts w:ascii="Times New Roman" w:hAnsi="Times New Roman" w:cs="Times New Roman"/>
          <w:sz w:val="28"/>
          <w:szCs w:val="28"/>
        </w:rPr>
        <w:t>«</w:t>
      </w:r>
      <w:r w:rsidR="00FD5468" w:rsidRPr="00FD546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D5468" w:rsidRPr="00FD5468">
        <w:rPr>
          <w:rFonts w:ascii="Times New Roman" w:hAnsi="Times New Roman" w:cs="Times New Roman"/>
          <w:sz w:val="28"/>
          <w:szCs w:val="28"/>
        </w:rPr>
        <w:t>Концепции создания Федеральной государственной информационной системы мониторинга движения лекарственных препаратов</w:t>
      </w:r>
      <w:proofErr w:type="gramEnd"/>
      <w:r w:rsidR="00FD5468" w:rsidRPr="00FD5468">
        <w:rPr>
          <w:rFonts w:ascii="Times New Roman" w:hAnsi="Times New Roman" w:cs="Times New Roman"/>
          <w:sz w:val="28"/>
          <w:szCs w:val="28"/>
        </w:rPr>
        <w:t xml:space="preserve"> от производителя до конечного потребит</w:t>
      </w:r>
      <w:r w:rsidR="00FD5468">
        <w:rPr>
          <w:rFonts w:ascii="Times New Roman" w:hAnsi="Times New Roman" w:cs="Times New Roman"/>
          <w:sz w:val="28"/>
          <w:szCs w:val="28"/>
        </w:rPr>
        <w:t>еля с использованием маркировки»;</w:t>
      </w:r>
    </w:p>
    <w:p w:rsidR="00FD5468" w:rsidRDefault="00FD5468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BD" w:rsidRDefault="00C9537B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37B">
        <w:rPr>
          <w:rFonts w:ascii="Times New Roman" w:hAnsi="Times New Roman" w:cs="Times New Roman"/>
          <w:b/>
          <w:sz w:val="28"/>
          <w:szCs w:val="28"/>
        </w:rPr>
        <w:t>В подразделе «Центры компетенции»</w:t>
      </w:r>
    </w:p>
    <w:p w:rsidR="00397149" w:rsidRPr="00C9537B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В рамках поэтапного внедрения ИС Маркировка и оказания медицинским организациям технической поддержки Минздравом КБР определен «центр компетенции» и ответственные сотрудники в ГАУ «Аптечный склад» Минздрава КБР: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-</w:t>
      </w:r>
      <w:r w:rsidR="00D92B6F" w:rsidRPr="00D92B6F">
        <w:rPr>
          <w:rFonts w:ascii="Times New Roman" w:eastAsia="Times New Roman" w:hAnsi="Times New Roman" w:cs="Times New Roman"/>
          <w:sz w:val="28"/>
          <w:szCs w:val="18"/>
        </w:rPr>
        <w:t xml:space="preserve"> Жигунова </w:t>
      </w:r>
      <w:proofErr w:type="spellStart"/>
      <w:r w:rsidR="00D92B6F" w:rsidRPr="00D92B6F">
        <w:rPr>
          <w:rFonts w:ascii="Times New Roman" w:eastAsia="Times New Roman" w:hAnsi="Times New Roman" w:cs="Times New Roman"/>
          <w:sz w:val="28"/>
          <w:szCs w:val="18"/>
        </w:rPr>
        <w:t>Зарема</w:t>
      </w:r>
      <w:proofErr w:type="spellEnd"/>
      <w:r w:rsidR="00D92B6F" w:rsidRPr="00D92B6F">
        <w:rPr>
          <w:rFonts w:ascii="Times New Roman" w:eastAsia="Times New Roman" w:hAnsi="Times New Roman" w:cs="Times New Roman"/>
          <w:sz w:val="28"/>
          <w:szCs w:val="18"/>
        </w:rPr>
        <w:t xml:space="preserve"> Юрьевна, директор ГАУ «Аптечный склад»,                       тел.: 8(8662) 42-22-38, e-</w:t>
      </w:r>
      <w:proofErr w:type="spellStart"/>
      <w:r w:rsidR="00D92B6F" w:rsidRPr="00D92B6F">
        <w:rPr>
          <w:rFonts w:ascii="Times New Roman" w:eastAsia="Times New Roman" w:hAnsi="Times New Roman" w:cs="Times New Roman"/>
          <w:sz w:val="28"/>
          <w:szCs w:val="18"/>
        </w:rPr>
        <w:t>mail</w:t>
      </w:r>
      <w:proofErr w:type="spellEnd"/>
      <w:r w:rsidR="00D92B6F" w:rsidRPr="00D92B6F">
        <w:rPr>
          <w:rFonts w:ascii="Times New Roman" w:eastAsia="Times New Roman" w:hAnsi="Times New Roman" w:cs="Times New Roman"/>
          <w:sz w:val="28"/>
          <w:szCs w:val="18"/>
        </w:rPr>
        <w:t xml:space="preserve">: </w:t>
      </w:r>
      <w:hyperlink r:id="rId10" w:history="1">
        <w:r w:rsidR="00D92B6F" w:rsidRPr="00D92B6F">
          <w:rPr>
            <w:rFonts w:ascii="Times New Roman" w:eastAsia="Times New Roman" w:hAnsi="Times New Roman" w:cs="Times New Roman"/>
            <w:color w:val="0000FF"/>
            <w:sz w:val="28"/>
            <w:szCs w:val="18"/>
            <w:u w:val="single"/>
          </w:rPr>
          <w:t>skladmzkbr@yandex.ru</w:t>
        </w:r>
      </w:hyperlink>
      <w:proofErr w:type="gramStart"/>
      <w:r w:rsidR="00D92B6F" w:rsidRPr="00D92B6F">
        <w:rPr>
          <w:rFonts w:ascii="Times New Roman" w:eastAsia="Times New Roman" w:hAnsi="Times New Roman" w:cs="Times New Roman"/>
          <w:sz w:val="28"/>
          <w:szCs w:val="18"/>
        </w:rPr>
        <w:t xml:space="preserve"> ;</w:t>
      </w:r>
      <w:proofErr w:type="gramEnd"/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 xml:space="preserve"> Ранета Анатольевна, заведующая аптечным пунктом, провизор, тел.:8(8662) 72-23-87;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1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Гешева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Сафарбиевна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 xml:space="preserve">, заместитель директора по фармацевтической деятельности ГАУ «Аптечный склад», </w:t>
      </w:r>
      <w:r w:rsidR="00D92B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97149">
        <w:rPr>
          <w:rFonts w:ascii="Times New Roman" w:hAnsi="Times New Roman" w:cs="Times New Roman"/>
          <w:sz w:val="28"/>
          <w:szCs w:val="28"/>
        </w:rPr>
        <w:t>тел.: 8(8662) 42-22-38;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В ГБУЗ «Городская клиническая больница № 1»: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Гуляжинов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Бесланович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>, начальник отдела информационных технологий, тел.: 8(928) 075-69-00; e-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 xml:space="preserve">: murat444@mail.ru 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В ГБУЗ «Городская клиническая больница № 2»: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 xml:space="preserve"> Людмила Анатольевна, главная медсестра,                                   тел.: 8 (8662) 72-06-76;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В МУАП «Фармацевтический центр»: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-Соболева Ольга Николаевна, директор, тел.: 8 (866</w:t>
      </w:r>
      <w:r w:rsidR="00EF752B">
        <w:rPr>
          <w:rFonts w:ascii="Times New Roman" w:hAnsi="Times New Roman" w:cs="Times New Roman"/>
          <w:sz w:val="28"/>
          <w:szCs w:val="28"/>
        </w:rPr>
        <w:t>31</w:t>
      </w:r>
      <w:r w:rsidRPr="00397149">
        <w:rPr>
          <w:rFonts w:ascii="Times New Roman" w:hAnsi="Times New Roman" w:cs="Times New Roman"/>
          <w:sz w:val="28"/>
          <w:szCs w:val="28"/>
        </w:rPr>
        <w:t xml:space="preserve">) </w:t>
      </w:r>
      <w:r w:rsidR="00EF752B">
        <w:rPr>
          <w:rFonts w:ascii="Times New Roman" w:hAnsi="Times New Roman" w:cs="Times New Roman"/>
          <w:sz w:val="28"/>
          <w:szCs w:val="28"/>
        </w:rPr>
        <w:t>7-11-68</w:t>
      </w:r>
      <w:r w:rsidRPr="00397149">
        <w:rPr>
          <w:rFonts w:ascii="Times New Roman" w:hAnsi="Times New Roman" w:cs="Times New Roman"/>
          <w:sz w:val="28"/>
          <w:szCs w:val="28"/>
        </w:rPr>
        <w:t>;                            e-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 xml:space="preserve">: farm66apt@mail.ru </w:t>
      </w:r>
    </w:p>
    <w:p w:rsidR="00397149" w:rsidRPr="00397149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9">
        <w:rPr>
          <w:rFonts w:ascii="Times New Roman" w:hAnsi="Times New Roman" w:cs="Times New Roman"/>
          <w:sz w:val="28"/>
          <w:szCs w:val="28"/>
        </w:rPr>
        <w:t>Телефон горячей линии Территориального органа Росздравнадзора                          по Кабардино-Балкарской Рес</w:t>
      </w:r>
      <w:r w:rsidR="00BE7B9C">
        <w:rPr>
          <w:rFonts w:ascii="Times New Roman" w:hAnsi="Times New Roman" w:cs="Times New Roman"/>
          <w:sz w:val="28"/>
          <w:szCs w:val="28"/>
        </w:rPr>
        <w:t>публике: тел.: 8(8662) 44-12-75.</w:t>
      </w:r>
    </w:p>
    <w:p w:rsidR="00C9537B" w:rsidRDefault="00397149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49">
        <w:rPr>
          <w:rFonts w:ascii="Times New Roman" w:hAnsi="Times New Roman" w:cs="Times New Roman"/>
          <w:sz w:val="28"/>
          <w:szCs w:val="28"/>
        </w:rPr>
        <w:t xml:space="preserve">Общедоступная информация, содержащаяся о системе мониторинга движения лекарственных препаратов для медицинского применения, размещается в информационно-телекоммуникационной сети «Интернет» на сайте Федеральной службы по надзору в сфере здравоохранения в разделе «Маркировка лекарственных препаратов» </w:t>
      </w:r>
      <w:hyperlink r:id="rId11" w:history="1">
        <w:r w:rsidR="00D92B6F" w:rsidRPr="00B23DB0">
          <w:rPr>
            <w:rStyle w:val="a6"/>
            <w:rFonts w:ascii="Times New Roman" w:hAnsi="Times New Roman" w:cs="Times New Roman"/>
            <w:sz w:val="28"/>
            <w:szCs w:val="28"/>
          </w:rPr>
          <w:t>http://www.roszdravnadzor.ru/marking</w:t>
        </w:r>
      </w:hyperlink>
      <w:r w:rsidR="00D92B6F">
        <w:rPr>
          <w:rFonts w:ascii="Times New Roman" w:hAnsi="Times New Roman" w:cs="Times New Roman"/>
          <w:sz w:val="28"/>
          <w:szCs w:val="28"/>
        </w:rPr>
        <w:t xml:space="preserve">, </w:t>
      </w:r>
      <w:r w:rsidRPr="00397149">
        <w:rPr>
          <w:rFonts w:ascii="Times New Roman" w:hAnsi="Times New Roman" w:cs="Times New Roman"/>
          <w:sz w:val="28"/>
          <w:szCs w:val="28"/>
        </w:rPr>
        <w:t>а также на сайте «Честный знак»</w:t>
      </w:r>
      <w:r w:rsidR="00D92B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97149">
        <w:rPr>
          <w:rFonts w:ascii="Times New Roman" w:hAnsi="Times New Roman" w:cs="Times New Roman"/>
          <w:sz w:val="28"/>
          <w:szCs w:val="28"/>
        </w:rPr>
        <w:t xml:space="preserve"> в разделе «Лекарства» https://xn--80ajghhoc2aj1c8b.xn--p1ai/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7149">
        <w:rPr>
          <w:rFonts w:ascii="Times New Roman" w:hAnsi="Times New Roman" w:cs="Times New Roman"/>
          <w:sz w:val="28"/>
          <w:szCs w:val="28"/>
        </w:rPr>
        <w:t>medicines</w:t>
      </w:r>
      <w:proofErr w:type="spellEnd"/>
      <w:r w:rsidRPr="00397149">
        <w:rPr>
          <w:rFonts w:ascii="Times New Roman" w:hAnsi="Times New Roman" w:cs="Times New Roman"/>
          <w:sz w:val="28"/>
          <w:szCs w:val="28"/>
        </w:rPr>
        <w:t>/.</w:t>
      </w:r>
      <w:proofErr w:type="gramEnd"/>
    </w:p>
    <w:p w:rsidR="00C9537B" w:rsidRDefault="00C9537B" w:rsidP="00581341">
      <w:pPr>
        <w:spacing w:after="0" w:line="288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7FF" w:rsidRDefault="005F57FF" w:rsidP="00581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BD0" w:rsidRDefault="00B00BD0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E3357B" w:rsidRDefault="00E3357B" w:rsidP="00593AF8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334E16" w:rsidRDefault="00334E16" w:rsidP="00B00BD0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F050D9" w:rsidRDefault="00F050D9" w:rsidP="00B00BD0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F002BF" w:rsidRDefault="00F002BF" w:rsidP="00B00BD0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F002BF" w:rsidRDefault="00F002BF" w:rsidP="00B00BD0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F002BF" w:rsidRDefault="00F002BF" w:rsidP="00B00BD0">
      <w:pPr>
        <w:spacing w:after="0" w:line="0" w:lineRule="atLeas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:rsidR="001174C8" w:rsidRPr="00581341" w:rsidRDefault="00581341" w:rsidP="00B00BD0">
      <w:pPr>
        <w:spacing w:after="0" w:line="0" w:lineRule="atLeast"/>
        <w:ind w:right="566"/>
        <w:jc w:val="both"/>
        <w:rPr>
          <w:rFonts w:ascii="Times New Roman" w:hAnsi="Times New Roman" w:cs="Times New Roman"/>
          <w:sz w:val="18"/>
          <w:szCs w:val="16"/>
        </w:rPr>
      </w:pPr>
      <w:proofErr w:type="spellStart"/>
      <w:r w:rsidRPr="00581341">
        <w:rPr>
          <w:rFonts w:ascii="Times New Roman" w:hAnsi="Times New Roman" w:cs="Times New Roman"/>
          <w:sz w:val="18"/>
          <w:szCs w:val="16"/>
        </w:rPr>
        <w:t>Исп</w:t>
      </w:r>
      <w:proofErr w:type="spellEnd"/>
      <w:r w:rsidRPr="00581341">
        <w:rPr>
          <w:rFonts w:ascii="Times New Roman" w:hAnsi="Times New Roman" w:cs="Times New Roman"/>
          <w:sz w:val="18"/>
          <w:szCs w:val="16"/>
        </w:rPr>
        <w:t>.</w:t>
      </w:r>
      <w:proofErr w:type="gramStart"/>
      <w:r w:rsidRPr="00581341">
        <w:rPr>
          <w:rFonts w:ascii="Times New Roman" w:hAnsi="Times New Roman" w:cs="Times New Roman"/>
          <w:sz w:val="18"/>
          <w:szCs w:val="16"/>
        </w:rPr>
        <w:t>:</w:t>
      </w:r>
      <w:proofErr w:type="spellStart"/>
      <w:r w:rsidRPr="00581341">
        <w:rPr>
          <w:rFonts w:ascii="Times New Roman" w:hAnsi="Times New Roman" w:cs="Times New Roman"/>
          <w:sz w:val="18"/>
          <w:szCs w:val="16"/>
        </w:rPr>
        <w:t>М</w:t>
      </w:r>
      <w:proofErr w:type="gramEnd"/>
      <w:r w:rsidRPr="00581341">
        <w:rPr>
          <w:rFonts w:ascii="Times New Roman" w:hAnsi="Times New Roman" w:cs="Times New Roman"/>
          <w:sz w:val="18"/>
          <w:szCs w:val="16"/>
        </w:rPr>
        <w:t>.А.Гогова</w:t>
      </w:r>
      <w:proofErr w:type="spellEnd"/>
    </w:p>
    <w:p w:rsidR="00581341" w:rsidRPr="00581341" w:rsidRDefault="00581341" w:rsidP="00B00BD0">
      <w:pPr>
        <w:spacing w:after="0" w:line="0" w:lineRule="atLeast"/>
        <w:ind w:right="566"/>
        <w:jc w:val="both"/>
        <w:rPr>
          <w:rFonts w:ascii="Times New Roman" w:hAnsi="Times New Roman" w:cs="Times New Roman"/>
          <w:sz w:val="18"/>
          <w:szCs w:val="16"/>
        </w:rPr>
      </w:pPr>
      <w:r w:rsidRPr="00581341">
        <w:rPr>
          <w:rFonts w:ascii="Times New Roman" w:hAnsi="Times New Roman" w:cs="Times New Roman"/>
          <w:sz w:val="18"/>
          <w:szCs w:val="16"/>
        </w:rPr>
        <w:t>Тел.: 8(8662) 40-61-41</w:t>
      </w:r>
    </w:p>
    <w:sectPr w:rsidR="00581341" w:rsidRPr="00581341" w:rsidSect="00BE7B9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5C9F"/>
    <w:multiLevelType w:val="hybridMultilevel"/>
    <w:tmpl w:val="0A78DB00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6CC04D13"/>
    <w:multiLevelType w:val="hybridMultilevel"/>
    <w:tmpl w:val="9FCE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9"/>
    <w:rsid w:val="00015FD2"/>
    <w:rsid w:val="00032B58"/>
    <w:rsid w:val="00062DF0"/>
    <w:rsid w:val="00080E94"/>
    <w:rsid w:val="000A4ECD"/>
    <w:rsid w:val="000A587F"/>
    <w:rsid w:val="000F71E3"/>
    <w:rsid w:val="00111B9E"/>
    <w:rsid w:val="001174C8"/>
    <w:rsid w:val="0013248B"/>
    <w:rsid w:val="001455CD"/>
    <w:rsid w:val="0015514A"/>
    <w:rsid w:val="00177E0F"/>
    <w:rsid w:val="00186598"/>
    <w:rsid w:val="001A14BF"/>
    <w:rsid w:val="001D22F4"/>
    <w:rsid w:val="001F5ABD"/>
    <w:rsid w:val="0020328C"/>
    <w:rsid w:val="00231017"/>
    <w:rsid w:val="00240B66"/>
    <w:rsid w:val="00247893"/>
    <w:rsid w:val="002621BD"/>
    <w:rsid w:val="00280766"/>
    <w:rsid w:val="002B4509"/>
    <w:rsid w:val="002E3814"/>
    <w:rsid w:val="002F14BE"/>
    <w:rsid w:val="00305819"/>
    <w:rsid w:val="00323851"/>
    <w:rsid w:val="00325C49"/>
    <w:rsid w:val="00332D87"/>
    <w:rsid w:val="00334E16"/>
    <w:rsid w:val="00366587"/>
    <w:rsid w:val="00385A0F"/>
    <w:rsid w:val="00397149"/>
    <w:rsid w:val="003D2345"/>
    <w:rsid w:val="00420C2D"/>
    <w:rsid w:val="00435347"/>
    <w:rsid w:val="004548A2"/>
    <w:rsid w:val="00454BA6"/>
    <w:rsid w:val="004726B1"/>
    <w:rsid w:val="004937EC"/>
    <w:rsid w:val="00495320"/>
    <w:rsid w:val="004B091A"/>
    <w:rsid w:val="004E2225"/>
    <w:rsid w:val="005021BA"/>
    <w:rsid w:val="00514C7D"/>
    <w:rsid w:val="0051573E"/>
    <w:rsid w:val="005520D4"/>
    <w:rsid w:val="005616C2"/>
    <w:rsid w:val="00581341"/>
    <w:rsid w:val="00593AF8"/>
    <w:rsid w:val="005A682D"/>
    <w:rsid w:val="005C0500"/>
    <w:rsid w:val="005C288E"/>
    <w:rsid w:val="005D1467"/>
    <w:rsid w:val="005E45C6"/>
    <w:rsid w:val="005F3247"/>
    <w:rsid w:val="005F57FF"/>
    <w:rsid w:val="00613E6A"/>
    <w:rsid w:val="00625CEC"/>
    <w:rsid w:val="00654901"/>
    <w:rsid w:val="00667D40"/>
    <w:rsid w:val="00686455"/>
    <w:rsid w:val="006A051B"/>
    <w:rsid w:val="006C340E"/>
    <w:rsid w:val="006C51ED"/>
    <w:rsid w:val="006D6A2E"/>
    <w:rsid w:val="006E1EDF"/>
    <w:rsid w:val="006E5F68"/>
    <w:rsid w:val="00705D44"/>
    <w:rsid w:val="00734D54"/>
    <w:rsid w:val="0076105F"/>
    <w:rsid w:val="00776105"/>
    <w:rsid w:val="00787BBF"/>
    <w:rsid w:val="007D6A92"/>
    <w:rsid w:val="008264F3"/>
    <w:rsid w:val="00841DF9"/>
    <w:rsid w:val="00844D66"/>
    <w:rsid w:val="00851089"/>
    <w:rsid w:val="00861EBF"/>
    <w:rsid w:val="00877466"/>
    <w:rsid w:val="0089505B"/>
    <w:rsid w:val="008A2781"/>
    <w:rsid w:val="008D1128"/>
    <w:rsid w:val="00915D52"/>
    <w:rsid w:val="00925E9A"/>
    <w:rsid w:val="009345D7"/>
    <w:rsid w:val="00940E78"/>
    <w:rsid w:val="00955910"/>
    <w:rsid w:val="00986048"/>
    <w:rsid w:val="009A4469"/>
    <w:rsid w:val="009B0090"/>
    <w:rsid w:val="009B2297"/>
    <w:rsid w:val="009D202C"/>
    <w:rsid w:val="009E49EC"/>
    <w:rsid w:val="00A23806"/>
    <w:rsid w:val="00A71A70"/>
    <w:rsid w:val="00A90109"/>
    <w:rsid w:val="00A92899"/>
    <w:rsid w:val="00A96E4D"/>
    <w:rsid w:val="00AA15F1"/>
    <w:rsid w:val="00AA7F38"/>
    <w:rsid w:val="00AE13BA"/>
    <w:rsid w:val="00AE30BD"/>
    <w:rsid w:val="00AF53CF"/>
    <w:rsid w:val="00B00BD0"/>
    <w:rsid w:val="00B17BCF"/>
    <w:rsid w:val="00B35C74"/>
    <w:rsid w:val="00BB382D"/>
    <w:rsid w:val="00BE7B9C"/>
    <w:rsid w:val="00C10630"/>
    <w:rsid w:val="00C17385"/>
    <w:rsid w:val="00C32767"/>
    <w:rsid w:val="00C635CA"/>
    <w:rsid w:val="00C77DB2"/>
    <w:rsid w:val="00C9537B"/>
    <w:rsid w:val="00D55324"/>
    <w:rsid w:val="00D92B6F"/>
    <w:rsid w:val="00DA4F26"/>
    <w:rsid w:val="00DD5082"/>
    <w:rsid w:val="00E123A3"/>
    <w:rsid w:val="00E3357B"/>
    <w:rsid w:val="00E677E5"/>
    <w:rsid w:val="00EA0327"/>
    <w:rsid w:val="00EA0BEC"/>
    <w:rsid w:val="00EC02E2"/>
    <w:rsid w:val="00EE5A8B"/>
    <w:rsid w:val="00EF752B"/>
    <w:rsid w:val="00F002BF"/>
    <w:rsid w:val="00F01AD0"/>
    <w:rsid w:val="00F050D9"/>
    <w:rsid w:val="00F11FC9"/>
    <w:rsid w:val="00F5061E"/>
    <w:rsid w:val="00F721F9"/>
    <w:rsid w:val="00F75F35"/>
    <w:rsid w:val="00F91FF9"/>
    <w:rsid w:val="00FC2A71"/>
    <w:rsid w:val="00FD5468"/>
    <w:rsid w:val="00FF0B7F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5C49"/>
    <w:pPr>
      <w:ind w:left="720"/>
      <w:contextualSpacing/>
    </w:pPr>
  </w:style>
  <w:style w:type="table" w:styleId="a5">
    <w:name w:val="Table Grid"/>
    <w:basedOn w:val="a1"/>
    <w:uiPriority w:val="59"/>
    <w:rsid w:val="006A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E30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C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5C49"/>
    <w:pPr>
      <w:ind w:left="720"/>
      <w:contextualSpacing/>
    </w:pPr>
  </w:style>
  <w:style w:type="table" w:styleId="a5">
    <w:name w:val="Table Grid"/>
    <w:basedOn w:val="a1"/>
    <w:uiPriority w:val="59"/>
    <w:rsid w:val="006A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E30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sz.fsb.ru/certificatio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80ajghhoc2aj1c8b.xn--p1ai/upload/iblock/bac/Rukovodstvo-polzovatelya-lichnogo-kabineta-subekta-obrashcheniya-lekarstvennykh-preparato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lp.crpt.ru/?utm_source=chz&amp;utm_medium=medical&amp;utm_campaign=registr" TargetMode="External"/><Relationship Id="rId11" Type="http://schemas.openxmlformats.org/officeDocument/2006/relationships/hyperlink" Target="http://www.roszdravnadzor.ru/mark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ladmzkb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zdravnadzor.ru/marking/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Farmotd</dc:creator>
  <cp:lastModifiedBy>админ</cp:lastModifiedBy>
  <cp:revision>3</cp:revision>
  <cp:lastPrinted>2019-10-04T14:34:00Z</cp:lastPrinted>
  <dcterms:created xsi:type="dcterms:W3CDTF">2019-10-25T09:47:00Z</dcterms:created>
  <dcterms:modified xsi:type="dcterms:W3CDTF">2019-10-28T09:33:00Z</dcterms:modified>
</cp:coreProperties>
</file>